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1A" w:rsidRPr="009F1EEE" w:rsidRDefault="00B7091A" w:rsidP="00B709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ИЗВЕШТАЈ О О РАДУ </w:t>
      </w:r>
      <w:r w:rsidR="000D4999"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ред. проф.</w:t>
      </w:r>
      <w:r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МИЛОРАДА МОТОКА</w:t>
      </w:r>
    </w:p>
    <w:p w:rsidR="00DF4E56" w:rsidRDefault="00B7091A" w:rsidP="00B709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У </w:t>
      </w:r>
      <w:r w:rsidR="009228D8"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петогодишњем </w:t>
      </w:r>
      <w:r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периоду</w:t>
      </w:r>
    </w:p>
    <w:p w:rsidR="00B7091A" w:rsidRPr="009F1EEE" w:rsidRDefault="00B7091A" w:rsidP="00B709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2017. год. – 2021. год</w:t>
      </w:r>
      <w:r w:rsidR="009228D8"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.</w:t>
      </w:r>
    </w:p>
    <w:p w:rsidR="00B7091A" w:rsidRPr="009F1EEE" w:rsidRDefault="00B7091A" w:rsidP="00BF139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B7091A" w:rsidRPr="009F1EEE" w:rsidRDefault="00B7091A" w:rsidP="00BF139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B7091A" w:rsidRPr="009F1EEE" w:rsidRDefault="00B7091A" w:rsidP="00BF139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ED6AED" w:rsidRPr="009F1EEE" w:rsidRDefault="00ED6AED" w:rsidP="00BF139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НАУЧНИ И СТРУЧНИ РАДОВИ</w:t>
      </w:r>
    </w:p>
    <w:p w:rsidR="00ED6AED" w:rsidRPr="009F1EEE" w:rsidRDefault="00ED6AED" w:rsidP="00BF139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BF139B" w:rsidRPr="009F1EEE" w:rsidRDefault="00BF139B" w:rsidP="00BF13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Монографија од међународног значаја</w:t>
      </w:r>
      <w:r w:rsidRPr="009F1EEE">
        <w:rPr>
          <w:rFonts w:ascii="Times New Roman" w:hAnsi="Times New Roman" w:cs="Times New Roman"/>
          <w:b/>
          <w:bCs/>
          <w:sz w:val="24"/>
          <w:szCs w:val="24"/>
        </w:rPr>
        <w:t xml:space="preserve"> (М</w:t>
      </w:r>
      <w:r w:rsidRPr="009F1EE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12</w:t>
      </w:r>
      <w:r w:rsidRPr="009F1E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F139B" w:rsidRPr="009F1EEE" w:rsidRDefault="00BF139B" w:rsidP="00BF13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139B" w:rsidRPr="009F1EEE" w:rsidRDefault="00BF139B" w:rsidP="00BF13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F1EEE">
        <w:rPr>
          <w:rFonts w:ascii="Times New Roman" w:hAnsi="Times New Roman" w:cs="Times New Roman"/>
          <w:bCs/>
          <w:sz w:val="24"/>
          <w:szCs w:val="24"/>
        </w:rPr>
        <w:t>[1] Radojčić D</w:t>
      </w:r>
      <w:r w:rsidRPr="009F1EE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9F1EEE">
        <w:rPr>
          <w:rFonts w:ascii="Times New Roman" w:hAnsi="Times New Roman" w:cs="Times New Roman"/>
          <w:bCs/>
          <w:sz w:val="24"/>
          <w:szCs w:val="24"/>
        </w:rPr>
        <w:t>, Simić A</w:t>
      </w:r>
      <w:r w:rsidRPr="009F1EE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9F1EEE">
        <w:rPr>
          <w:rFonts w:ascii="Times New Roman" w:hAnsi="Times New Roman" w:cs="Times New Roman"/>
          <w:bCs/>
          <w:sz w:val="24"/>
          <w:szCs w:val="24"/>
        </w:rPr>
        <w:t>, Momčilović N</w:t>
      </w:r>
      <w:r w:rsidRPr="009F1EE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9F1EEE">
        <w:rPr>
          <w:rFonts w:ascii="Times New Roman" w:hAnsi="Times New Roman" w:cs="Times New Roman"/>
          <w:bCs/>
          <w:sz w:val="24"/>
          <w:szCs w:val="24"/>
        </w:rPr>
        <w:t>, Motok M</w:t>
      </w:r>
      <w:r w:rsidRPr="009F1E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., </w:t>
      </w:r>
      <w:r w:rsidRPr="009F1EEE">
        <w:rPr>
          <w:rFonts w:ascii="Times New Roman" w:hAnsi="Times New Roman" w:cs="Times New Roman"/>
          <w:bCs/>
          <w:sz w:val="24"/>
          <w:szCs w:val="24"/>
        </w:rPr>
        <w:t>Friedhoff B</w:t>
      </w:r>
      <w:r w:rsidRPr="009F1EE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9F1EE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1EEE">
        <w:rPr>
          <w:rFonts w:ascii="Times New Roman" w:hAnsi="Times New Roman" w:cs="Times New Roman"/>
          <w:bCs/>
          <w:i/>
          <w:iCs/>
          <w:sz w:val="24"/>
          <w:szCs w:val="24"/>
        </w:rPr>
        <w:t>Design of Contemporary Inland Waterway Vessels - The Case of the Danube River</w:t>
      </w:r>
      <w:r w:rsidRPr="009F1E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Publisher: Springer.  ISBN: 978-3-030-77324-3,  DOI: 10.1007/978-3-030-77325-0, </w:t>
      </w:r>
      <w:r w:rsidRPr="009F1EEE">
        <w:rPr>
          <w:rFonts w:ascii="Times New Roman" w:hAnsi="Times New Roman" w:cs="Times New Roman"/>
          <w:b/>
          <w:sz w:val="24"/>
          <w:szCs w:val="24"/>
          <w:lang w:val="sr-Cyrl-RS"/>
        </w:rPr>
        <w:t>2021</w:t>
      </w:r>
      <w:r w:rsidRPr="009F1EE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F139B" w:rsidRPr="009F1EEE" w:rsidRDefault="00BF139B" w:rsidP="00BF139B">
      <w:pPr>
        <w:rPr>
          <w:rFonts w:ascii="Times New Roman" w:hAnsi="Times New Roman" w:cs="Times New Roman"/>
          <w:sz w:val="24"/>
          <w:szCs w:val="24"/>
        </w:rPr>
      </w:pPr>
      <w:r w:rsidRPr="009F1EEE">
        <w:rPr>
          <w:rFonts w:ascii="Times New Roman" w:hAnsi="Times New Roman" w:cs="Times New Roman"/>
          <w:b/>
          <w:bCs/>
          <w:sz w:val="24"/>
          <w:szCs w:val="24"/>
        </w:rPr>
        <w:br/>
        <w:t>Рад у међународном часопису (М23)</w:t>
      </w:r>
    </w:p>
    <w:p w:rsidR="00BF139B" w:rsidRPr="009F1EEE" w:rsidRDefault="00BF139B" w:rsidP="00BF13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EEE">
        <w:rPr>
          <w:rFonts w:ascii="Times New Roman" w:hAnsi="Times New Roman" w:cs="Times New Roman"/>
          <w:sz w:val="24"/>
          <w:szCs w:val="24"/>
          <w:lang w:val="sr-Cyrl-RS"/>
        </w:rPr>
        <w:t>[</w:t>
      </w:r>
      <w:r w:rsidRPr="009F1EEE">
        <w:rPr>
          <w:rFonts w:ascii="Times New Roman" w:hAnsi="Times New Roman" w:cs="Times New Roman"/>
          <w:sz w:val="24"/>
          <w:szCs w:val="24"/>
        </w:rPr>
        <w:t>1</w:t>
      </w:r>
      <w:r w:rsidRPr="009F1EEE">
        <w:rPr>
          <w:rFonts w:ascii="Times New Roman" w:hAnsi="Times New Roman" w:cs="Times New Roman"/>
          <w:sz w:val="24"/>
          <w:szCs w:val="24"/>
          <w:lang w:val="sr-Cyrl-RS"/>
        </w:rPr>
        <w:t>] Momčilović N</w:t>
      </w:r>
      <w:r w:rsidRPr="009F1EEE">
        <w:rPr>
          <w:rFonts w:ascii="Times New Roman" w:hAnsi="Times New Roman" w:cs="Times New Roman"/>
          <w:sz w:val="24"/>
          <w:szCs w:val="24"/>
        </w:rPr>
        <w:t>.</w:t>
      </w:r>
      <w:r w:rsidRPr="009F1EEE">
        <w:rPr>
          <w:rFonts w:ascii="Times New Roman" w:hAnsi="Times New Roman" w:cs="Times New Roman"/>
          <w:sz w:val="24"/>
          <w:szCs w:val="24"/>
          <w:lang w:val="sr-Cyrl-RS"/>
        </w:rPr>
        <w:t>, Motok M</w:t>
      </w:r>
      <w:r w:rsidRPr="009F1EEE">
        <w:rPr>
          <w:rFonts w:ascii="Times New Roman" w:hAnsi="Times New Roman" w:cs="Times New Roman"/>
          <w:sz w:val="24"/>
          <w:szCs w:val="24"/>
        </w:rPr>
        <w:t>.,</w:t>
      </w:r>
      <w:r w:rsidRPr="009F1EEE">
        <w:rPr>
          <w:rFonts w:ascii="Times New Roman" w:hAnsi="Times New Roman" w:cs="Times New Roman"/>
          <w:sz w:val="24"/>
          <w:szCs w:val="24"/>
          <w:lang w:val="sr-Cyrl-RS"/>
        </w:rPr>
        <w:t xml:space="preserve"> Maneski T</w:t>
      </w:r>
      <w:r w:rsidRPr="009F1EEE">
        <w:rPr>
          <w:rFonts w:ascii="Times New Roman" w:hAnsi="Times New Roman" w:cs="Times New Roman"/>
          <w:sz w:val="24"/>
          <w:szCs w:val="24"/>
        </w:rPr>
        <w:t>.:</w:t>
      </w:r>
      <w:r w:rsidRPr="009F1E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1EE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Derivation of Elastic Constants for Orthotropic Plates</w:t>
      </w:r>
      <w:r w:rsidRPr="009F1EEE">
        <w:rPr>
          <w:rFonts w:ascii="Times New Roman" w:hAnsi="Times New Roman" w:cs="Times New Roman"/>
          <w:sz w:val="24"/>
          <w:szCs w:val="24"/>
          <w:lang w:val="sr-Cyrl-RS"/>
        </w:rPr>
        <w:t xml:space="preserve">, International Journal of Steel Structures, Vol. 20, No. 4, </w:t>
      </w:r>
      <w:r w:rsidRPr="009F1EEE">
        <w:rPr>
          <w:rFonts w:ascii="Times New Roman" w:hAnsi="Times New Roman" w:cs="Times New Roman"/>
          <w:sz w:val="24"/>
          <w:szCs w:val="24"/>
        </w:rPr>
        <w:t xml:space="preserve">pp 330-342, </w:t>
      </w:r>
      <w:r w:rsidRPr="009F1EEE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9F1EEE">
        <w:rPr>
          <w:rFonts w:ascii="Times New Roman" w:hAnsi="Times New Roman" w:cs="Times New Roman"/>
          <w:sz w:val="24"/>
          <w:szCs w:val="24"/>
        </w:rPr>
        <w:t>,</w:t>
      </w:r>
      <w:r w:rsidRPr="009F1EEE">
        <w:rPr>
          <w:rFonts w:ascii="Times New Roman" w:hAnsi="Times New Roman" w:cs="Times New Roman"/>
          <w:sz w:val="24"/>
          <w:szCs w:val="24"/>
          <w:lang w:val="sr-Cyrl-RS"/>
        </w:rPr>
        <w:t xml:space="preserve"> DOI: doi.org/10.1007/s13296-019-00284-6</w:t>
      </w:r>
      <w:r w:rsidRPr="009F1EEE">
        <w:rPr>
          <w:rFonts w:ascii="Times New Roman" w:hAnsi="Times New Roman" w:cs="Times New Roman"/>
          <w:sz w:val="24"/>
          <w:szCs w:val="24"/>
        </w:rPr>
        <w:t xml:space="preserve"> (</w:t>
      </w:r>
      <w:r w:rsidRPr="009F1EEE">
        <w:rPr>
          <w:rFonts w:ascii="Times New Roman" w:hAnsi="Times New Roman" w:cs="Times New Roman"/>
          <w:bCs/>
          <w:sz w:val="24"/>
          <w:szCs w:val="24"/>
        </w:rPr>
        <w:t xml:space="preserve">ISSN:  </w:t>
      </w:r>
      <w:r w:rsidRPr="009F1EEE">
        <w:rPr>
          <w:rFonts w:ascii="Times New Roman" w:hAnsi="Times New Roman" w:cs="Times New Roman"/>
          <w:sz w:val="24"/>
          <w:szCs w:val="24"/>
          <w:lang w:val="sr-Cyrl-RS"/>
        </w:rPr>
        <w:t>1598 – 2351</w:t>
      </w:r>
      <w:r w:rsidRPr="009F1EEE">
        <w:rPr>
          <w:rFonts w:ascii="Times New Roman" w:hAnsi="Times New Roman" w:cs="Times New Roman"/>
          <w:bCs/>
          <w:sz w:val="24"/>
          <w:szCs w:val="24"/>
        </w:rPr>
        <w:t>, Science Citation Index-Web of Science® –IF 1,35 за 2020, М23; извор KoBSON).</w:t>
      </w:r>
    </w:p>
    <w:p w:rsidR="00BF139B" w:rsidRPr="009F1EEE" w:rsidRDefault="00BF139B" w:rsidP="00BF13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EE">
        <w:rPr>
          <w:rFonts w:ascii="Times New Roman" w:hAnsi="Times New Roman" w:cs="Times New Roman"/>
          <w:b/>
          <w:sz w:val="24"/>
          <w:szCs w:val="24"/>
        </w:rPr>
        <w:br/>
        <w:t>Рад у националном часопису (M24)</w:t>
      </w:r>
    </w:p>
    <w:p w:rsidR="00BF139B" w:rsidRPr="009F1EEE" w:rsidRDefault="00BF139B" w:rsidP="00BF13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39B" w:rsidRPr="009F1EEE" w:rsidRDefault="00BF139B" w:rsidP="00BF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EEE">
        <w:rPr>
          <w:rFonts w:ascii="Times New Roman" w:hAnsi="Times New Roman" w:cs="Times New Roman"/>
          <w:bCs/>
          <w:sz w:val="24"/>
          <w:szCs w:val="24"/>
        </w:rPr>
        <w:t xml:space="preserve">[1] </w:t>
      </w:r>
      <w:r w:rsidRPr="009F1EEE">
        <w:rPr>
          <w:rFonts w:ascii="Times New Roman" w:hAnsi="Times New Roman" w:cs="Times New Roman"/>
          <w:sz w:val="24"/>
          <w:szCs w:val="24"/>
        </w:rPr>
        <w:t>Momčilović N.,</w:t>
      </w:r>
      <w:r w:rsidRPr="009F1EEE">
        <w:rPr>
          <w:rFonts w:ascii="Times New Roman" w:hAnsi="Times New Roman" w:cs="Times New Roman"/>
          <w:bCs/>
          <w:sz w:val="24"/>
          <w:szCs w:val="24"/>
        </w:rPr>
        <w:t xml:space="preserve"> Motok M., Maneski M.:</w:t>
      </w:r>
      <w:r w:rsidRPr="009F1EEE">
        <w:rPr>
          <w:rFonts w:ascii="Times New Roman" w:hAnsi="Times New Roman" w:cs="Times New Roman"/>
          <w:sz w:val="24"/>
          <w:szCs w:val="24"/>
        </w:rPr>
        <w:t xml:space="preserve"> </w:t>
      </w:r>
      <w:r w:rsidRPr="009F1EEE">
        <w:rPr>
          <w:rFonts w:ascii="Times New Roman" w:hAnsi="Times New Roman" w:cs="Times New Roman"/>
          <w:bCs/>
          <w:i/>
          <w:sz w:val="24"/>
          <w:szCs w:val="24"/>
        </w:rPr>
        <w:t>Hot spot along corner curvature of rectangular plate opening</w:t>
      </w:r>
      <w:r w:rsidRPr="009F1E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F1EEE">
        <w:rPr>
          <w:rFonts w:ascii="Times New Roman" w:eastAsia="Calibri" w:hAnsi="Times New Roman" w:cs="Times New Roman"/>
          <w:sz w:val="24"/>
          <w:szCs w:val="24"/>
        </w:rPr>
        <w:t xml:space="preserve">FME Transactions, Vol. 47, No. 4, pp 846 - 850, </w:t>
      </w:r>
      <w:r w:rsidRPr="009F1EEE">
        <w:rPr>
          <w:rFonts w:ascii="Times New Roman" w:eastAsia="Calibri" w:hAnsi="Times New Roman" w:cs="Times New Roman"/>
          <w:b/>
          <w:bCs/>
          <w:sz w:val="24"/>
          <w:szCs w:val="24"/>
        </w:rPr>
        <w:t>2019</w:t>
      </w:r>
      <w:r w:rsidRPr="009F1EEE">
        <w:rPr>
          <w:rFonts w:ascii="Times New Roman" w:eastAsia="Calibri" w:hAnsi="Times New Roman" w:cs="Times New Roman"/>
          <w:sz w:val="24"/>
          <w:szCs w:val="24"/>
        </w:rPr>
        <w:t>, DOI: 10.5937/fmet1904846M (</w:t>
      </w:r>
      <w:r w:rsidRPr="009F1EEE">
        <w:rPr>
          <w:rFonts w:ascii="Times New Roman" w:hAnsi="Times New Roman" w:cs="Times New Roman"/>
          <w:sz w:val="24"/>
          <w:szCs w:val="24"/>
        </w:rPr>
        <w:t>ISSN: 1451-2092, М24; извор KoBSON).</w:t>
      </w:r>
    </w:p>
    <w:p w:rsidR="00BF139B" w:rsidRPr="009F1EEE" w:rsidRDefault="00BF139B" w:rsidP="00BF13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EEE">
        <w:rPr>
          <w:rFonts w:ascii="Times New Roman" w:hAnsi="Times New Roman" w:cs="Times New Roman"/>
          <w:b/>
          <w:bCs/>
          <w:sz w:val="24"/>
          <w:szCs w:val="24"/>
        </w:rPr>
        <w:br/>
        <w:t>Саопштење са међународног скупа штампано у целини (М33)</w:t>
      </w:r>
    </w:p>
    <w:p w:rsidR="00BF139B" w:rsidRPr="009F1EEE" w:rsidRDefault="00BF139B" w:rsidP="00BF13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39B" w:rsidRPr="009F1EEE" w:rsidRDefault="00BF139B" w:rsidP="00BF139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EEE">
        <w:rPr>
          <w:rFonts w:ascii="Times New Roman" w:hAnsi="Times New Roman" w:cs="Times New Roman"/>
          <w:sz w:val="24"/>
          <w:szCs w:val="24"/>
        </w:rPr>
        <w:t xml:space="preserve">[1] Momčilović N., Motok M.; </w:t>
      </w:r>
      <w:r w:rsidRPr="009F1EEE">
        <w:rPr>
          <w:rFonts w:ascii="Times New Roman" w:hAnsi="Times New Roman" w:cs="Times New Roman"/>
          <w:i/>
          <w:sz w:val="24"/>
          <w:szCs w:val="24"/>
        </w:rPr>
        <w:t>Some Dynamic Load Aspects in Ship Navigation</w:t>
      </w:r>
      <w:r w:rsidRPr="009F1EEE">
        <w:rPr>
          <w:rFonts w:ascii="Times New Roman" w:hAnsi="Times New Roman" w:cs="Times New Roman"/>
          <w:sz w:val="24"/>
          <w:szCs w:val="24"/>
        </w:rPr>
        <w:t xml:space="preserve">, IMSC2019 - 8th International Maritime Science Conference, Budva, Montenegro, </w:t>
      </w:r>
      <w:r w:rsidRPr="009F1EEE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9F1EEE">
        <w:rPr>
          <w:rFonts w:ascii="Times New Roman" w:hAnsi="Times New Roman" w:cs="Times New Roman"/>
          <w:sz w:val="24"/>
          <w:szCs w:val="24"/>
        </w:rPr>
        <w:t>.</w:t>
      </w:r>
    </w:p>
    <w:p w:rsidR="00B7091A" w:rsidRPr="009F1EEE" w:rsidRDefault="00B7091A" w:rsidP="00BF139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091A" w:rsidRPr="0078504F" w:rsidRDefault="0078504F" w:rsidP="00BF13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Стручни рад</w:t>
      </w:r>
    </w:p>
    <w:p w:rsidR="00B7091A" w:rsidRPr="009F1EEE" w:rsidRDefault="00B7091A" w:rsidP="00BF139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091A" w:rsidRPr="009F1EEE" w:rsidRDefault="00B7091A" w:rsidP="00B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EEE">
        <w:rPr>
          <w:rFonts w:ascii="Times New Roman" w:hAnsi="Times New Roman" w:cs="Times New Roman"/>
          <w:sz w:val="24"/>
          <w:szCs w:val="24"/>
        </w:rPr>
        <w:t xml:space="preserve">[1] Моток, </w:t>
      </w:r>
      <w:proofErr w:type="gramStart"/>
      <w:r w:rsidRPr="009F1EEE">
        <w:rPr>
          <w:rFonts w:ascii="Times New Roman" w:hAnsi="Times New Roman" w:cs="Times New Roman"/>
          <w:sz w:val="24"/>
          <w:szCs w:val="24"/>
        </w:rPr>
        <w:t>М.,</w:t>
      </w:r>
      <w:proofErr w:type="gramEnd"/>
      <w:r w:rsidRPr="009F1EEE">
        <w:rPr>
          <w:rFonts w:ascii="Times New Roman" w:hAnsi="Times New Roman" w:cs="Times New Roman"/>
          <w:sz w:val="24"/>
          <w:szCs w:val="24"/>
        </w:rPr>
        <w:t xml:space="preserve"> Момчиловић, Н.: Одређивање интензитета статичких/динамичких сила </w:t>
      </w:r>
    </w:p>
    <w:p w:rsidR="00B7091A" w:rsidRPr="009F1EEE" w:rsidRDefault="00B7091A" w:rsidP="00B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EEE">
        <w:rPr>
          <w:rFonts w:ascii="Times New Roman" w:hAnsi="Times New Roman" w:cs="Times New Roman"/>
          <w:sz w:val="24"/>
          <w:szCs w:val="24"/>
        </w:rPr>
        <w:t>које</w:t>
      </w:r>
      <w:proofErr w:type="gramEnd"/>
      <w:r w:rsidRPr="009F1EEE">
        <w:rPr>
          <w:rFonts w:ascii="Times New Roman" w:hAnsi="Times New Roman" w:cs="Times New Roman"/>
          <w:sz w:val="24"/>
          <w:szCs w:val="24"/>
        </w:rPr>
        <w:t xml:space="preserve"> су могле бити узрок деформација прамчаног дела конструкције брода </w:t>
      </w:r>
    </w:p>
    <w:p w:rsidR="00B7091A" w:rsidRPr="009F1EEE" w:rsidRDefault="00B7091A" w:rsidP="00B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EEE">
        <w:rPr>
          <w:rFonts w:ascii="Times New Roman" w:hAnsi="Times New Roman" w:cs="Times New Roman"/>
          <w:sz w:val="24"/>
          <w:szCs w:val="24"/>
        </w:rPr>
        <w:t>„СОМБОР</w:t>
      </w:r>
      <w:proofErr w:type="gramStart"/>
      <w:r w:rsidRPr="009F1EEE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9F1EEE">
        <w:rPr>
          <w:rFonts w:ascii="Times New Roman" w:hAnsi="Times New Roman" w:cs="Times New Roman"/>
          <w:sz w:val="24"/>
          <w:szCs w:val="24"/>
        </w:rPr>
        <w:t xml:space="preserve">рађено за бродовласника „ CRH Agregati doo“). </w:t>
      </w:r>
      <w:proofErr w:type="gramStart"/>
      <w:r w:rsidRPr="009F1EEE">
        <w:rPr>
          <w:rFonts w:ascii="Times New Roman" w:hAnsi="Times New Roman" w:cs="Times New Roman"/>
          <w:sz w:val="24"/>
          <w:szCs w:val="24"/>
        </w:rPr>
        <w:t>– Београд 2018.</w:t>
      </w:r>
      <w:proofErr w:type="gramEnd"/>
    </w:p>
    <w:p w:rsidR="00B7091A" w:rsidRPr="009F1EEE" w:rsidRDefault="00B7091A" w:rsidP="00B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39B" w:rsidRPr="009F1EEE" w:rsidRDefault="00BF139B" w:rsidP="00BF139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80825" w:rsidRPr="009F1EEE" w:rsidRDefault="00580825" w:rsidP="00BF139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B5E" w:rsidRPr="009F1EEE" w:rsidRDefault="007F6B5E" w:rsidP="0058082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lastRenderedPageBreak/>
        <w:t>УЧЕШЋЕ У НАУЧН</w:t>
      </w:r>
      <w:r w:rsidR="00BA4EF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ОИСТРАЖИВАЧКИМ ПРОЈЕКТИМА</w:t>
      </w:r>
    </w:p>
    <w:p w:rsidR="007F6B5E" w:rsidRPr="00B169C2" w:rsidRDefault="007F6B5E" w:rsidP="0058082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7F6B5E" w:rsidRPr="00B169C2" w:rsidRDefault="007F6B5E" w:rsidP="0058082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B169C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Међународни пројекти</w:t>
      </w:r>
    </w:p>
    <w:p w:rsidR="00EC4323" w:rsidRPr="009F1EEE" w:rsidRDefault="00EC4323" w:rsidP="0058082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EC4323" w:rsidRPr="009F1EEE" w:rsidRDefault="00EC4323" w:rsidP="00EC43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Учешће у Н2020 пројекту NOVIMAR - NOVel Iwt and MARitime transport concepts (</w:t>
      </w:r>
      <w:hyperlink r:id="rId8" w:history="1">
        <w:r w:rsidRPr="0078504F">
          <w:rPr>
            <w:rStyle w:val="Hyperlink"/>
            <w:bCs/>
            <w:iCs/>
          </w:rPr>
          <w:t>https://novimar.eu/</w:t>
        </w:r>
      </w:hyperlink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). У пројекту учествује 22 партнера из 9 земаља Европе. 2017. - 2021.</w:t>
      </w:r>
    </w:p>
    <w:p w:rsidR="00EC4323" w:rsidRPr="009F1EEE" w:rsidRDefault="00EC4323" w:rsidP="00EC43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7F6B5E" w:rsidRPr="00B169C2" w:rsidRDefault="007F6B5E" w:rsidP="0058082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B169C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Домаћи пројекти</w:t>
      </w:r>
    </w:p>
    <w:p w:rsidR="00EC4323" w:rsidRPr="009F1EEE" w:rsidRDefault="00EC4323" w:rsidP="0058082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1066A8" w:rsidRDefault="001066A8" w:rsidP="001066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Руководилац потпројекта „Развој нове генерације сигурних, ефикасних, еколошких (се-еко) бродова“ у оквиру пројекта </w:t>
      </w:r>
      <w:r w:rsidR="001A6D7E"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Машинског факултета</w:t>
      </w:r>
      <w:r w:rsidR="0013008F"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Београду</w:t>
      </w:r>
      <w:r w:rsidR="001A6D7E"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„Интегрисана истраживања у области макро, микро и нано машинског инжењерства“ </w:t>
      </w:r>
      <w:r w:rsidR="001A6D7E"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који финансира </w:t>
      </w:r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Министарства за просвету, науку и технолошки развој Републике Србије.</w:t>
      </w:r>
      <w:r w:rsidR="001A6D7E"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Пројекат је утоку.</w:t>
      </w:r>
    </w:p>
    <w:p w:rsidR="00B94AFC" w:rsidRDefault="00B94AFC" w:rsidP="001066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580825" w:rsidRPr="009F1EEE" w:rsidRDefault="00580825" w:rsidP="0058082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ОРГАНИЗАЦИЈА НАУЧНИХ И СТРУЧНИХ СКУПОВА</w:t>
      </w:r>
    </w:p>
    <w:p w:rsidR="00580825" w:rsidRPr="009F1EEE" w:rsidRDefault="00580825" w:rsidP="0058082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580825" w:rsidRPr="00B169C2" w:rsidRDefault="00580825" w:rsidP="0058082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B169C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Међународни скупови</w:t>
      </w:r>
    </w:p>
    <w:p w:rsidR="00580825" w:rsidRPr="009F1EEE" w:rsidRDefault="00580825" w:rsidP="00580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BA79FD" w:rsidRDefault="000D4999" w:rsidP="000D499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CEMT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Confederation of European Maritime Technology </w:t>
      </w:r>
      <w:r w:rsidRPr="009F1EE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ocieties) Council meeting, Belgrade 2019.</w:t>
      </w:r>
    </w:p>
    <w:p w:rsidR="00BA79FD" w:rsidRDefault="00BA79FD" w:rsidP="000D499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79FD" w:rsidRDefault="00BA79FD" w:rsidP="00BA79F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CEMT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Confederation of European Maritime Technology </w:t>
      </w:r>
      <w:r w:rsidRPr="009F1EE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ocieties) Council meeting, Belgrade 2017. </w:t>
      </w:r>
    </w:p>
    <w:p w:rsidR="000D4999" w:rsidRDefault="000D4999" w:rsidP="000D499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4999" w:rsidRDefault="000D4999" w:rsidP="000D49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</w:rPr>
        <w:t>ISSW 2017</w:t>
      </w:r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</w:t>
      </w:r>
      <w:bookmarkStart w:id="0" w:name="_GoBack"/>
      <w:bookmarkEnd w:id="0"/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</w:rPr>
        <w:t>nal Ship Stability Workshop 2017)</w:t>
      </w:r>
      <w:r w:rsidR="000874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79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Београд</w:t>
      </w:r>
      <w:r w:rsidR="00BA79FD"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</w:t>
      </w:r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– 7 јуна 2017. године</w:t>
      </w:r>
      <w:r w:rsidR="00087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874B6"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 организационог одбора</w:t>
      </w:r>
      <w:r w:rsidRPr="009F1E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0D4999" w:rsidRPr="000D4999" w:rsidRDefault="000D4999" w:rsidP="000D499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80825" w:rsidRPr="00B169C2" w:rsidRDefault="00580825" w:rsidP="0058082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16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Домаћи скупови</w:t>
      </w:r>
    </w:p>
    <w:p w:rsidR="00580825" w:rsidRPr="009F1EEE" w:rsidRDefault="00580825" w:rsidP="0058082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580825" w:rsidRDefault="007F6B5E" w:rsidP="00580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EEE">
        <w:rPr>
          <w:rFonts w:ascii="Times New Roman" w:hAnsi="Times New Roman" w:cs="Times New Roman"/>
          <w:sz w:val="24"/>
          <w:szCs w:val="24"/>
          <w:lang w:val="sr-Cyrl-RS"/>
        </w:rPr>
        <w:t>Организација 10 предавања на састанцима ДБИТ-а (Друштво Бродограђевних Инжењера и Техничара) у својству председника Друштва.</w:t>
      </w:r>
    </w:p>
    <w:p w:rsidR="00B94AFC" w:rsidRDefault="00B94AFC" w:rsidP="00580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E1" w:rsidRPr="00AE49E1" w:rsidRDefault="00AE49E1" w:rsidP="00580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EEE" w:rsidRPr="009F1EEE" w:rsidRDefault="00AE771A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АКТИВНОСТИ </w:t>
      </w:r>
      <w:r w:rsidR="009F1EEE"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У НАУЧНИМ И СТРУЧНИМ ДРУШТВИМА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, ТЕЛИМА</w:t>
      </w:r>
      <w:r w:rsidR="009F1EEE" w:rsidRPr="009F1EE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И ИНСТИТУЦИЈАМА</w:t>
      </w:r>
    </w:p>
    <w:p w:rsidR="009F1EEE" w:rsidRPr="009F1EEE" w:rsidRDefault="009F1EEE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9F1EEE" w:rsidRPr="00B169C2" w:rsidRDefault="009F1EEE" w:rsidP="009F1EE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69C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Међународне институције</w:t>
      </w:r>
    </w:p>
    <w:p w:rsidR="009F1EEE" w:rsidRPr="009F1EEE" w:rsidRDefault="009F1EEE" w:rsidP="009F1EE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5976" w:rsidRDefault="009F1EEE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1EE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FRINA – Fellow member of the Royal Institution of Naval Architects</w:t>
      </w:r>
      <w:r w:rsidR="007D33DF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hyperlink r:id="rId9" w:history="1">
        <w:r w:rsidR="007D33DF" w:rsidRPr="002B12D3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https://www.rina.org.uk/</w:t>
        </w:r>
      </w:hyperlink>
      <w:r w:rsidR="007D33DF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7D33DF" w:rsidRPr="007D33DF" w:rsidRDefault="007D33DF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33DF" w:rsidRPr="007D33DF" w:rsidRDefault="007D33DF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AE49E1" w:rsidRDefault="00AE49E1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F1EEE" w:rsidRDefault="009F1EEE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CEMT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Confederation of European Maritime Technology </w:t>
      </w:r>
      <w:r w:rsidR="00E268A6" w:rsidRPr="009F1EE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</w:t>
      </w:r>
      <w:r w:rsidR="00E268A6">
        <w:rPr>
          <w:rFonts w:ascii="Times New Roman" w:hAnsi="Times New Roman" w:cs="Times New Roman"/>
          <w:bCs/>
          <w:iCs/>
          <w:sz w:val="24"/>
          <w:szCs w:val="24"/>
        </w:rPr>
        <w:t>ocieties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), Council member </w:t>
      </w:r>
    </w:p>
    <w:p w:rsidR="009F1EEE" w:rsidRDefault="0078504F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hyperlink r:id="rId10" w:history="1">
        <w:r w:rsidRPr="00795217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lang w:val="sr-Cyrl-RS"/>
          </w:rPr>
          <w:t>https://www.cemt.eu/cemt-home.html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78504F" w:rsidRPr="0078504F" w:rsidRDefault="0078504F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F1EEE" w:rsidRPr="00B169C2" w:rsidRDefault="009F1EEE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B169C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Домаће институције</w:t>
      </w:r>
    </w:p>
    <w:p w:rsidR="009F1EEE" w:rsidRDefault="009F1EEE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9F1EEE" w:rsidRDefault="009F1EEE" w:rsidP="009F1EE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ДБИТ (</w:t>
      </w:r>
      <w:r w:rsidRPr="009F1EEE">
        <w:rPr>
          <w:rFonts w:ascii="Times New Roman" w:hAnsi="Times New Roman" w:cs="Times New Roman"/>
          <w:sz w:val="24"/>
          <w:szCs w:val="24"/>
          <w:lang w:val="sr-Cyrl-RS"/>
        </w:rPr>
        <w:t>Друштво Бродограђевних Инжењера и Техничара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), председник Друштва</w:t>
      </w:r>
    </w:p>
    <w:p w:rsidR="00B94AFC" w:rsidRDefault="00B94AFC" w:rsidP="009F1EEE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49E1" w:rsidRDefault="00AE49E1" w:rsidP="009F1E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EFE" w:rsidRDefault="00BA4EFE" w:rsidP="009F1EE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ОСТАЛЕ  АКТИВНОСТИ</w:t>
      </w:r>
    </w:p>
    <w:p w:rsidR="00BA4EFE" w:rsidRDefault="00BA4EFE" w:rsidP="009F1EE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EFE" w:rsidRDefault="00BA4EFE" w:rsidP="009F1EE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Шеф Катедре за бродоградњу</w:t>
      </w:r>
    </w:p>
    <w:p w:rsidR="00BA4EFE" w:rsidRDefault="00BA4EFE" w:rsidP="009F1EE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EFE" w:rsidRPr="00BA4EFE" w:rsidRDefault="00BA4EFE" w:rsidP="009F1EE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Стални члан Радне групе за водни саобраћај ЦИНС-а (Центар за истр</w:t>
      </w:r>
      <w:r w:rsidR="0083588E">
        <w:rPr>
          <w:rFonts w:ascii="Times New Roman" w:hAnsi="Times New Roman" w:cs="Times New Roman"/>
          <w:sz w:val="24"/>
          <w:szCs w:val="24"/>
          <w:lang w:val="sr-Cyrl-RS"/>
        </w:rPr>
        <w:t>аживање несрећа у авионском, жел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езничком и водном саобраћају).  </w:t>
      </w:r>
    </w:p>
    <w:sectPr w:rsidR="00BA4EFE" w:rsidRPr="00BA4E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29" w:rsidRDefault="009C1C29" w:rsidP="00580825">
      <w:pPr>
        <w:spacing w:after="0" w:line="240" w:lineRule="auto"/>
      </w:pPr>
      <w:r>
        <w:separator/>
      </w:r>
    </w:p>
  </w:endnote>
  <w:endnote w:type="continuationSeparator" w:id="0">
    <w:p w:rsidR="009C1C29" w:rsidRDefault="009C1C29" w:rsidP="0058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29" w:rsidRDefault="009C1C29" w:rsidP="00580825">
      <w:pPr>
        <w:spacing w:after="0" w:line="240" w:lineRule="auto"/>
      </w:pPr>
      <w:r>
        <w:separator/>
      </w:r>
    </w:p>
  </w:footnote>
  <w:footnote w:type="continuationSeparator" w:id="0">
    <w:p w:rsidR="009C1C29" w:rsidRDefault="009C1C29" w:rsidP="0058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569B"/>
    <w:multiLevelType w:val="hybridMultilevel"/>
    <w:tmpl w:val="5FB6491A"/>
    <w:lvl w:ilvl="0" w:tplc="94EE0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9B"/>
    <w:rsid w:val="000874B6"/>
    <w:rsid w:val="000D4999"/>
    <w:rsid w:val="001066A8"/>
    <w:rsid w:val="0013008F"/>
    <w:rsid w:val="001A6D7E"/>
    <w:rsid w:val="00285976"/>
    <w:rsid w:val="004D4D2C"/>
    <w:rsid w:val="00580825"/>
    <w:rsid w:val="0078504F"/>
    <w:rsid w:val="007D33DF"/>
    <w:rsid w:val="007F6B5E"/>
    <w:rsid w:val="0083588E"/>
    <w:rsid w:val="009228D8"/>
    <w:rsid w:val="009C1C29"/>
    <w:rsid w:val="009F1EEE"/>
    <w:rsid w:val="00AE49E1"/>
    <w:rsid w:val="00AE771A"/>
    <w:rsid w:val="00B169C2"/>
    <w:rsid w:val="00B7091A"/>
    <w:rsid w:val="00B94AFC"/>
    <w:rsid w:val="00BA4EFE"/>
    <w:rsid w:val="00BA79FD"/>
    <w:rsid w:val="00BF139B"/>
    <w:rsid w:val="00BF609B"/>
    <w:rsid w:val="00DF4E56"/>
    <w:rsid w:val="00E15C40"/>
    <w:rsid w:val="00E268A6"/>
    <w:rsid w:val="00EC4323"/>
    <w:rsid w:val="00E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23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50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0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23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50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imar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emt.eu/cemt-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n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motokm</dc:creator>
  <cp:lastModifiedBy>motokm</cp:lastModifiedBy>
  <cp:revision>26</cp:revision>
  <dcterms:created xsi:type="dcterms:W3CDTF">2021-12-29T18:21:00Z</dcterms:created>
  <dcterms:modified xsi:type="dcterms:W3CDTF">2021-12-30T09:43:00Z</dcterms:modified>
</cp:coreProperties>
</file>